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C8F3B" w14:textId="5F161CC4" w:rsidR="0099520F" w:rsidRPr="004C7F14" w:rsidRDefault="000A705B" w:rsidP="0099520F">
      <w:pPr>
        <w:pStyle w:val="Heading1"/>
        <w:jc w:val="center"/>
        <w:rPr>
          <w:b/>
          <w:bCs/>
          <w:color w:val="000000" w:themeColor="text1"/>
        </w:rPr>
      </w:pPr>
      <w:r>
        <w:rPr>
          <w:b/>
          <w:bCs/>
          <w:color w:val="000000" w:themeColor="text1"/>
        </w:rPr>
        <w:t>Chemistry Everywhere</w:t>
      </w:r>
      <w:r w:rsidR="0099520F">
        <w:rPr>
          <w:b/>
          <w:bCs/>
          <w:color w:val="000000" w:themeColor="text1"/>
        </w:rPr>
        <w:br/>
        <w:t xml:space="preserve">Comprehension </w:t>
      </w:r>
      <w:r w:rsidR="0099520F" w:rsidRPr="001F7282">
        <w:rPr>
          <w:b/>
          <w:bCs/>
          <w:color w:val="000000" w:themeColor="text1"/>
        </w:rPr>
        <w:t>Check</w:t>
      </w:r>
    </w:p>
    <w:p w14:paraId="12BFB4FC" w14:textId="77777777" w:rsidR="0099520F" w:rsidRPr="004C7F14" w:rsidRDefault="0099520F" w:rsidP="0099520F">
      <w:pPr>
        <w:jc w:val="center"/>
        <w:rPr>
          <w:color w:val="000000" w:themeColor="text1"/>
        </w:rPr>
      </w:pPr>
    </w:p>
    <w:p w14:paraId="5F8EE643" w14:textId="77777777" w:rsidR="0099520F" w:rsidRPr="004C7F14" w:rsidRDefault="0099520F" w:rsidP="0099520F">
      <w:pPr>
        <w:tabs>
          <w:tab w:val="left" w:pos="6078"/>
        </w:tabs>
        <w:spacing w:line="276" w:lineRule="auto"/>
        <w:rPr>
          <w:color w:val="000000" w:themeColor="text1"/>
        </w:rPr>
      </w:pPr>
      <w:r w:rsidRPr="004C7F14">
        <w:rPr>
          <w:color w:val="000000" w:themeColor="text1"/>
        </w:rPr>
        <w:t>For questions 1-</w:t>
      </w:r>
      <w:r>
        <w:rPr>
          <w:color w:val="000000" w:themeColor="text1"/>
        </w:rPr>
        <w:t>5</w:t>
      </w:r>
      <w:r w:rsidRPr="004C7F14">
        <w:rPr>
          <w:color w:val="000000" w:themeColor="text1"/>
        </w:rPr>
        <w:t xml:space="preserve">, match </w:t>
      </w:r>
      <w:r>
        <w:rPr>
          <w:color w:val="000000" w:themeColor="text1"/>
        </w:rPr>
        <w:t>each vocabulary term to the correct definition</w:t>
      </w:r>
      <w:r w:rsidRPr="004C7F14">
        <w:rPr>
          <w:color w:val="000000" w:themeColor="text1"/>
        </w:rPr>
        <w:t xml:space="preserve">: </w:t>
      </w:r>
    </w:p>
    <w:p w14:paraId="08247375" w14:textId="77777777" w:rsidR="0099520F" w:rsidRPr="004C7F14" w:rsidRDefault="0099520F" w:rsidP="0099520F">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99520F" w:rsidRPr="004C7F14" w14:paraId="7412BA18" w14:textId="77777777" w:rsidTr="00CC6976">
        <w:tc>
          <w:tcPr>
            <w:tcW w:w="4050" w:type="dxa"/>
          </w:tcPr>
          <w:p w14:paraId="796DFE2E" w14:textId="12E70235" w:rsidR="0099520F" w:rsidRPr="004C7F14" w:rsidRDefault="0099520F" w:rsidP="00CC6976">
            <w:pPr>
              <w:spacing w:line="276" w:lineRule="auto"/>
              <w:rPr>
                <w:color w:val="000000" w:themeColor="text1"/>
              </w:rPr>
            </w:pPr>
            <w:r w:rsidRPr="004C7F14">
              <w:rPr>
                <w:color w:val="000000" w:themeColor="text1"/>
              </w:rPr>
              <w:t xml:space="preserve">1. </w:t>
            </w:r>
            <w:r w:rsidR="009E587A">
              <w:rPr>
                <w:color w:val="000000" w:themeColor="text1"/>
              </w:rPr>
              <w:t>Bond</w:t>
            </w:r>
          </w:p>
        </w:tc>
        <w:tc>
          <w:tcPr>
            <w:tcW w:w="4675" w:type="dxa"/>
          </w:tcPr>
          <w:p w14:paraId="58FD72D1" w14:textId="77777777" w:rsidR="0099520F" w:rsidRDefault="0099520F" w:rsidP="00CC6976">
            <w:pPr>
              <w:spacing w:line="276" w:lineRule="auto"/>
              <w:rPr>
                <w:color w:val="000000" w:themeColor="text1"/>
              </w:rPr>
            </w:pPr>
            <w:r>
              <w:rPr>
                <w:color w:val="000000" w:themeColor="text1"/>
              </w:rPr>
              <w:t xml:space="preserve">a. </w:t>
            </w:r>
            <w:r w:rsidR="00F537A1">
              <w:rPr>
                <w:color w:val="000000" w:themeColor="text1"/>
              </w:rPr>
              <w:t>the act or process of burning</w:t>
            </w:r>
          </w:p>
          <w:p w14:paraId="0BBD3123" w14:textId="11A7448C" w:rsidR="001B24FF" w:rsidRPr="004C7F14" w:rsidRDefault="001B24FF" w:rsidP="00CC6976">
            <w:pPr>
              <w:spacing w:line="276" w:lineRule="auto"/>
              <w:rPr>
                <w:color w:val="000000" w:themeColor="text1"/>
              </w:rPr>
            </w:pPr>
          </w:p>
        </w:tc>
      </w:tr>
      <w:tr w:rsidR="0099520F" w:rsidRPr="004C7F14" w14:paraId="410CB183" w14:textId="77777777" w:rsidTr="00CC6976">
        <w:tc>
          <w:tcPr>
            <w:tcW w:w="4050" w:type="dxa"/>
          </w:tcPr>
          <w:p w14:paraId="0D7A1545" w14:textId="7F477C2D" w:rsidR="0099520F" w:rsidRPr="004C7F14" w:rsidRDefault="0099520F" w:rsidP="00CC6976">
            <w:pPr>
              <w:spacing w:line="276" w:lineRule="auto"/>
              <w:rPr>
                <w:color w:val="000000" w:themeColor="text1"/>
              </w:rPr>
            </w:pPr>
            <w:r>
              <w:rPr>
                <w:color w:val="000000" w:themeColor="text1"/>
              </w:rPr>
              <w:t xml:space="preserve">2. </w:t>
            </w:r>
            <w:r w:rsidR="009E587A">
              <w:rPr>
                <w:color w:val="000000" w:themeColor="text1"/>
              </w:rPr>
              <w:t>Combustion</w:t>
            </w:r>
          </w:p>
        </w:tc>
        <w:tc>
          <w:tcPr>
            <w:tcW w:w="4675" w:type="dxa"/>
          </w:tcPr>
          <w:p w14:paraId="170D4059" w14:textId="77777777" w:rsidR="0099520F" w:rsidRDefault="0099520F" w:rsidP="00CC6976">
            <w:pPr>
              <w:spacing w:line="276" w:lineRule="auto"/>
              <w:rPr>
                <w:color w:val="000000" w:themeColor="text1"/>
              </w:rPr>
            </w:pPr>
            <w:r>
              <w:rPr>
                <w:color w:val="000000" w:themeColor="text1"/>
              </w:rPr>
              <w:t xml:space="preserve">b. </w:t>
            </w:r>
            <w:r w:rsidR="00D35B93">
              <w:rPr>
                <w:color w:val="000000" w:themeColor="text1"/>
              </w:rPr>
              <w:t>to turn from a liquid to a solid</w:t>
            </w:r>
          </w:p>
          <w:p w14:paraId="1F8EB6EF" w14:textId="0E2AB277" w:rsidR="001B24FF" w:rsidRPr="004C7F14" w:rsidRDefault="001B24FF" w:rsidP="00CC6976">
            <w:pPr>
              <w:spacing w:line="276" w:lineRule="auto"/>
              <w:rPr>
                <w:color w:val="000000" w:themeColor="text1"/>
              </w:rPr>
            </w:pPr>
          </w:p>
        </w:tc>
      </w:tr>
      <w:tr w:rsidR="0099520F" w:rsidRPr="004C7F14" w14:paraId="79332843" w14:textId="77777777" w:rsidTr="00CC6976">
        <w:tc>
          <w:tcPr>
            <w:tcW w:w="4050" w:type="dxa"/>
          </w:tcPr>
          <w:p w14:paraId="1F02BB65" w14:textId="70D0D7A4" w:rsidR="0099520F" w:rsidRPr="004C7F14" w:rsidRDefault="0099520F" w:rsidP="00CC6976">
            <w:pPr>
              <w:spacing w:line="276" w:lineRule="auto"/>
              <w:rPr>
                <w:color w:val="000000" w:themeColor="text1"/>
              </w:rPr>
            </w:pPr>
            <w:r>
              <w:rPr>
                <w:color w:val="000000" w:themeColor="text1"/>
              </w:rPr>
              <w:t xml:space="preserve">3. </w:t>
            </w:r>
            <w:r w:rsidR="009E587A">
              <w:rPr>
                <w:color w:val="000000" w:themeColor="text1"/>
              </w:rPr>
              <w:t>Condense</w:t>
            </w:r>
          </w:p>
        </w:tc>
        <w:tc>
          <w:tcPr>
            <w:tcW w:w="4675" w:type="dxa"/>
          </w:tcPr>
          <w:p w14:paraId="46DBCC23" w14:textId="75500F93" w:rsidR="0099520F" w:rsidRPr="004C7F14" w:rsidRDefault="0099520F" w:rsidP="00CC6976">
            <w:pPr>
              <w:spacing w:line="276" w:lineRule="auto"/>
              <w:rPr>
                <w:color w:val="000000" w:themeColor="text1"/>
              </w:rPr>
            </w:pPr>
            <w:r>
              <w:rPr>
                <w:color w:val="000000" w:themeColor="text1"/>
              </w:rPr>
              <w:t xml:space="preserve">c. </w:t>
            </w:r>
            <w:r w:rsidR="00BB2B5D">
              <w:rPr>
                <w:color w:val="000000" w:themeColor="text1"/>
              </w:rPr>
              <w:t>to break apart a substance, especially by putting it into a liquid</w:t>
            </w:r>
            <w:r>
              <w:rPr>
                <w:color w:val="000000" w:themeColor="text1"/>
              </w:rPr>
              <w:t xml:space="preserve"> </w:t>
            </w:r>
          </w:p>
        </w:tc>
      </w:tr>
      <w:tr w:rsidR="0099520F" w:rsidRPr="004C7F14" w14:paraId="116890DD" w14:textId="77777777" w:rsidTr="00CC6976">
        <w:tc>
          <w:tcPr>
            <w:tcW w:w="4050" w:type="dxa"/>
          </w:tcPr>
          <w:p w14:paraId="3A9C9278" w14:textId="64873B33" w:rsidR="0099520F" w:rsidRDefault="0099520F" w:rsidP="00CC6976">
            <w:pPr>
              <w:spacing w:line="276" w:lineRule="auto"/>
              <w:rPr>
                <w:color w:val="000000" w:themeColor="text1"/>
              </w:rPr>
            </w:pPr>
            <w:r>
              <w:rPr>
                <w:color w:val="000000" w:themeColor="text1"/>
              </w:rPr>
              <w:t xml:space="preserve">4. </w:t>
            </w:r>
            <w:r w:rsidR="009E587A">
              <w:rPr>
                <w:color w:val="000000" w:themeColor="text1"/>
              </w:rPr>
              <w:t>Dissolve</w:t>
            </w:r>
          </w:p>
        </w:tc>
        <w:tc>
          <w:tcPr>
            <w:tcW w:w="4675" w:type="dxa"/>
          </w:tcPr>
          <w:p w14:paraId="71BB4616" w14:textId="77777777" w:rsidR="0099520F" w:rsidRDefault="0099520F" w:rsidP="00CC6976">
            <w:pPr>
              <w:spacing w:line="276" w:lineRule="auto"/>
              <w:rPr>
                <w:color w:val="000000" w:themeColor="text1"/>
              </w:rPr>
            </w:pPr>
            <w:r>
              <w:rPr>
                <w:color w:val="000000" w:themeColor="text1"/>
              </w:rPr>
              <w:t xml:space="preserve">d. </w:t>
            </w:r>
            <w:r w:rsidR="00D31C6F">
              <w:rPr>
                <w:color w:val="000000" w:themeColor="text1"/>
              </w:rPr>
              <w:t>a change from a gas to a liquid</w:t>
            </w:r>
          </w:p>
          <w:p w14:paraId="23ABD073" w14:textId="726A43E3" w:rsidR="001B24FF" w:rsidRDefault="001B24FF" w:rsidP="00CC6976">
            <w:pPr>
              <w:spacing w:line="276" w:lineRule="auto"/>
              <w:rPr>
                <w:color w:val="000000" w:themeColor="text1"/>
              </w:rPr>
            </w:pPr>
          </w:p>
        </w:tc>
      </w:tr>
      <w:tr w:rsidR="0099520F" w:rsidRPr="004C7F14" w14:paraId="46431F85" w14:textId="77777777" w:rsidTr="00CC6976">
        <w:tc>
          <w:tcPr>
            <w:tcW w:w="4050" w:type="dxa"/>
          </w:tcPr>
          <w:p w14:paraId="738A33E4" w14:textId="4DC47197" w:rsidR="0099520F" w:rsidRDefault="0099520F" w:rsidP="00CC6976">
            <w:pPr>
              <w:spacing w:line="276" w:lineRule="auto"/>
              <w:rPr>
                <w:color w:val="000000" w:themeColor="text1"/>
              </w:rPr>
            </w:pPr>
            <w:r>
              <w:rPr>
                <w:color w:val="000000" w:themeColor="text1"/>
              </w:rPr>
              <w:t xml:space="preserve">5. </w:t>
            </w:r>
            <w:r w:rsidR="009E587A">
              <w:rPr>
                <w:color w:val="000000" w:themeColor="text1"/>
              </w:rPr>
              <w:t>Freeze</w:t>
            </w:r>
          </w:p>
        </w:tc>
        <w:tc>
          <w:tcPr>
            <w:tcW w:w="4675" w:type="dxa"/>
          </w:tcPr>
          <w:p w14:paraId="17F5A838" w14:textId="0C3111AB" w:rsidR="0099520F" w:rsidRDefault="0099520F" w:rsidP="00CC6976">
            <w:pPr>
              <w:spacing w:line="276" w:lineRule="auto"/>
              <w:rPr>
                <w:color w:val="000000" w:themeColor="text1"/>
              </w:rPr>
            </w:pPr>
            <w:r>
              <w:rPr>
                <w:color w:val="000000" w:themeColor="text1"/>
              </w:rPr>
              <w:t xml:space="preserve">e. </w:t>
            </w:r>
            <w:r w:rsidR="00DB1114">
              <w:rPr>
                <w:color w:val="000000" w:themeColor="text1"/>
              </w:rPr>
              <w:t>the attraction that holds atoms together in groups of two or more</w:t>
            </w:r>
          </w:p>
        </w:tc>
      </w:tr>
    </w:tbl>
    <w:p w14:paraId="181D0D7B" w14:textId="77777777" w:rsidR="0099520F" w:rsidRPr="004C7F14" w:rsidRDefault="0099520F" w:rsidP="0099520F">
      <w:pPr>
        <w:spacing w:line="276" w:lineRule="auto"/>
        <w:rPr>
          <w:b/>
          <w:bCs/>
          <w:color w:val="000000" w:themeColor="text1"/>
        </w:rPr>
      </w:pPr>
    </w:p>
    <w:p w14:paraId="2D9AEB32" w14:textId="46C19015" w:rsidR="0099520F" w:rsidRPr="008E2748" w:rsidRDefault="0018199F" w:rsidP="0099520F">
      <w:pPr>
        <w:pStyle w:val="ListParagraph"/>
        <w:numPr>
          <w:ilvl w:val="0"/>
          <w:numId w:val="1"/>
        </w:numPr>
        <w:spacing w:line="360" w:lineRule="auto"/>
      </w:pPr>
      <w:r w:rsidRPr="008E2748">
        <w:t>Bond</w:t>
      </w:r>
      <w:r w:rsidR="0099520F" w:rsidRPr="008E2748">
        <w:t xml:space="preserve"> – </w:t>
      </w:r>
    </w:p>
    <w:p w14:paraId="2B3DA9E4" w14:textId="335B0AFE" w:rsidR="0099520F" w:rsidRPr="008E2748" w:rsidRDefault="0018199F" w:rsidP="0099520F">
      <w:pPr>
        <w:pStyle w:val="ListParagraph"/>
        <w:numPr>
          <w:ilvl w:val="0"/>
          <w:numId w:val="1"/>
        </w:numPr>
        <w:spacing w:line="360" w:lineRule="auto"/>
      </w:pPr>
      <w:r w:rsidRPr="008E2748">
        <w:t>Combustion</w:t>
      </w:r>
      <w:r w:rsidR="0099520F" w:rsidRPr="008E2748">
        <w:t xml:space="preserve"> – </w:t>
      </w:r>
    </w:p>
    <w:p w14:paraId="77AB69AA" w14:textId="5C152C8D" w:rsidR="0099520F" w:rsidRPr="008E2748" w:rsidRDefault="0018199F" w:rsidP="0099520F">
      <w:pPr>
        <w:pStyle w:val="ListParagraph"/>
        <w:numPr>
          <w:ilvl w:val="0"/>
          <w:numId w:val="1"/>
        </w:numPr>
        <w:spacing w:line="360" w:lineRule="auto"/>
      </w:pPr>
      <w:r w:rsidRPr="008E2748">
        <w:t>Condense</w:t>
      </w:r>
      <w:r w:rsidR="0099520F" w:rsidRPr="008E2748">
        <w:t xml:space="preserve"> – </w:t>
      </w:r>
    </w:p>
    <w:p w14:paraId="060196CC" w14:textId="7F9A434F" w:rsidR="0099520F" w:rsidRPr="008E2748" w:rsidRDefault="0018199F" w:rsidP="0099520F">
      <w:pPr>
        <w:pStyle w:val="ListParagraph"/>
        <w:numPr>
          <w:ilvl w:val="0"/>
          <w:numId w:val="1"/>
        </w:numPr>
        <w:spacing w:line="360" w:lineRule="auto"/>
      </w:pPr>
      <w:r w:rsidRPr="008E2748">
        <w:t>Dissolve</w:t>
      </w:r>
      <w:r w:rsidR="0099520F" w:rsidRPr="008E2748">
        <w:t xml:space="preserve"> – </w:t>
      </w:r>
    </w:p>
    <w:p w14:paraId="0602C34A" w14:textId="3DA50AC0" w:rsidR="0099520F" w:rsidRPr="008E2748" w:rsidRDefault="0018199F" w:rsidP="0099520F">
      <w:pPr>
        <w:pStyle w:val="ListParagraph"/>
        <w:numPr>
          <w:ilvl w:val="0"/>
          <w:numId w:val="1"/>
        </w:numPr>
        <w:spacing w:line="360" w:lineRule="auto"/>
      </w:pPr>
      <w:r w:rsidRPr="008E2748">
        <w:t>Freeze</w:t>
      </w:r>
      <w:r w:rsidR="0099520F" w:rsidRPr="008E2748">
        <w:t xml:space="preserve"> – </w:t>
      </w:r>
    </w:p>
    <w:p w14:paraId="330AA3AF" w14:textId="277BC57B" w:rsidR="0099520F" w:rsidRDefault="0099520F" w:rsidP="0099520F"/>
    <w:p w14:paraId="5253BE2C" w14:textId="77777777" w:rsidR="00D32BAC" w:rsidRDefault="00D32BAC" w:rsidP="0099520F"/>
    <w:p w14:paraId="05F24D95" w14:textId="6027A2A9" w:rsidR="00E5119F" w:rsidRDefault="00E5119F" w:rsidP="000C080E">
      <w:pPr>
        <w:pStyle w:val="ListParagraph"/>
        <w:numPr>
          <w:ilvl w:val="0"/>
          <w:numId w:val="1"/>
        </w:numPr>
        <w:spacing w:line="276" w:lineRule="auto"/>
      </w:pPr>
      <w:r>
        <w:t>How do chemical reactions relate to baking and cooking</w:t>
      </w:r>
      <w:r w:rsidR="004545E2">
        <w:t>?</w:t>
      </w:r>
    </w:p>
    <w:p w14:paraId="69DB8130" w14:textId="741F3AE9" w:rsidR="005738CF" w:rsidRDefault="005738CF" w:rsidP="005738CF">
      <w:pPr>
        <w:spacing w:line="276" w:lineRule="auto"/>
      </w:pPr>
    </w:p>
    <w:p w14:paraId="6D23F3EE" w14:textId="1751D1E5" w:rsidR="008E2748" w:rsidRDefault="008E2748" w:rsidP="005738CF">
      <w:pPr>
        <w:spacing w:line="276" w:lineRule="auto"/>
      </w:pPr>
    </w:p>
    <w:p w14:paraId="38EE0F57" w14:textId="1FCF4B95" w:rsidR="008E2748" w:rsidRDefault="008E2748" w:rsidP="005738CF">
      <w:pPr>
        <w:spacing w:line="276" w:lineRule="auto"/>
      </w:pPr>
    </w:p>
    <w:p w14:paraId="6E9357D6" w14:textId="259D9C3D" w:rsidR="008E2748" w:rsidRDefault="008E2748" w:rsidP="005738CF">
      <w:pPr>
        <w:spacing w:line="276" w:lineRule="auto"/>
      </w:pPr>
    </w:p>
    <w:p w14:paraId="2A7F8E6D" w14:textId="77777777" w:rsidR="008E2748" w:rsidRDefault="008E2748" w:rsidP="005738CF">
      <w:pPr>
        <w:spacing w:line="276" w:lineRule="auto"/>
      </w:pPr>
    </w:p>
    <w:p w14:paraId="0FD74AFF" w14:textId="5164D135" w:rsidR="00D32BAC" w:rsidRDefault="00D32BAC" w:rsidP="005738CF">
      <w:pPr>
        <w:spacing w:line="276" w:lineRule="auto"/>
      </w:pPr>
    </w:p>
    <w:p w14:paraId="23BABD6A" w14:textId="4E015935" w:rsidR="00D32BAC" w:rsidRDefault="00D32BAC" w:rsidP="005738CF">
      <w:pPr>
        <w:spacing w:line="276" w:lineRule="auto"/>
      </w:pPr>
    </w:p>
    <w:p w14:paraId="24C82DF5" w14:textId="2E97D277" w:rsidR="00D32BAC" w:rsidRDefault="00D32BAC" w:rsidP="005738CF">
      <w:pPr>
        <w:spacing w:line="276" w:lineRule="auto"/>
      </w:pPr>
    </w:p>
    <w:p w14:paraId="1171FD7E" w14:textId="5D169194" w:rsidR="00D32BAC" w:rsidRDefault="00D32BAC" w:rsidP="005738CF">
      <w:pPr>
        <w:spacing w:line="276" w:lineRule="auto"/>
      </w:pPr>
    </w:p>
    <w:p w14:paraId="45DBCD8E" w14:textId="1C69A4EB" w:rsidR="00D32BAC" w:rsidRDefault="00D32BAC" w:rsidP="005738CF">
      <w:pPr>
        <w:spacing w:line="276" w:lineRule="auto"/>
      </w:pPr>
    </w:p>
    <w:p w14:paraId="1BE8872B" w14:textId="77777777" w:rsidR="00D32BAC" w:rsidRDefault="00D32BAC" w:rsidP="005738CF">
      <w:pPr>
        <w:spacing w:line="276" w:lineRule="auto"/>
      </w:pPr>
    </w:p>
    <w:p w14:paraId="24E29FB8" w14:textId="10AE89EF" w:rsidR="007759CD" w:rsidRDefault="007759CD" w:rsidP="007759CD">
      <w:pPr>
        <w:pStyle w:val="ListParagraph"/>
        <w:numPr>
          <w:ilvl w:val="0"/>
          <w:numId w:val="1"/>
        </w:numPr>
        <w:spacing w:line="276" w:lineRule="auto"/>
      </w:pPr>
      <w:r>
        <w:t>How does chemistry help us smell and taste?</w:t>
      </w:r>
    </w:p>
    <w:p w14:paraId="5917E539" w14:textId="47C8430F" w:rsidR="005738CF" w:rsidRDefault="005738CF" w:rsidP="005738CF">
      <w:pPr>
        <w:spacing w:line="276" w:lineRule="auto"/>
      </w:pPr>
    </w:p>
    <w:p w14:paraId="68C160C7" w14:textId="5DAA9353" w:rsidR="008E2748" w:rsidRDefault="008E2748" w:rsidP="005738CF">
      <w:pPr>
        <w:spacing w:line="276" w:lineRule="auto"/>
      </w:pPr>
    </w:p>
    <w:p w14:paraId="73E2B99B" w14:textId="5BF76312" w:rsidR="008E2748" w:rsidRDefault="008E2748" w:rsidP="005738CF">
      <w:pPr>
        <w:spacing w:line="276" w:lineRule="auto"/>
      </w:pPr>
    </w:p>
    <w:p w14:paraId="3CA09BCE" w14:textId="788607BF" w:rsidR="008E2748" w:rsidRDefault="008E2748" w:rsidP="005738CF">
      <w:pPr>
        <w:spacing w:line="276" w:lineRule="auto"/>
      </w:pPr>
    </w:p>
    <w:p w14:paraId="48E42964" w14:textId="7414B6AB" w:rsidR="008E2748" w:rsidRDefault="008E2748" w:rsidP="005738CF">
      <w:pPr>
        <w:spacing w:line="276" w:lineRule="auto"/>
      </w:pPr>
    </w:p>
    <w:p w14:paraId="59B0BA0D" w14:textId="6BDE6F58" w:rsidR="008E2748" w:rsidRDefault="008E2748" w:rsidP="005738CF">
      <w:pPr>
        <w:spacing w:line="276" w:lineRule="auto"/>
      </w:pPr>
    </w:p>
    <w:p w14:paraId="4F626F04" w14:textId="0E49C399" w:rsidR="008E2748" w:rsidRDefault="008E2748" w:rsidP="005738CF">
      <w:pPr>
        <w:spacing w:line="276" w:lineRule="auto"/>
      </w:pPr>
    </w:p>
    <w:p w14:paraId="3EE18193" w14:textId="77777777" w:rsidR="008E2748" w:rsidRDefault="008E2748" w:rsidP="005738CF">
      <w:pPr>
        <w:spacing w:line="276" w:lineRule="auto"/>
      </w:pPr>
    </w:p>
    <w:p w14:paraId="14550F08" w14:textId="79F98CBB" w:rsidR="007759CD" w:rsidRDefault="007759CD" w:rsidP="007759CD">
      <w:pPr>
        <w:pStyle w:val="ListParagraph"/>
        <w:numPr>
          <w:ilvl w:val="0"/>
          <w:numId w:val="1"/>
        </w:numPr>
        <w:spacing w:line="276" w:lineRule="auto"/>
      </w:pPr>
      <w:r>
        <w:t>Why is the freezing point of ocean water lower than that of pure water</w:t>
      </w:r>
      <w:r w:rsidR="001F0D80">
        <w:t>?</w:t>
      </w:r>
    </w:p>
    <w:p w14:paraId="397AC863" w14:textId="019915A6" w:rsidR="002464CE" w:rsidRDefault="002464CE" w:rsidP="002464CE">
      <w:pPr>
        <w:spacing w:line="276" w:lineRule="auto"/>
      </w:pPr>
    </w:p>
    <w:p w14:paraId="68E033CE" w14:textId="7C305002" w:rsidR="008E2748" w:rsidRDefault="008E2748" w:rsidP="002464CE">
      <w:pPr>
        <w:spacing w:line="276" w:lineRule="auto"/>
      </w:pPr>
    </w:p>
    <w:p w14:paraId="647A50CA" w14:textId="437A3D29" w:rsidR="008E2748" w:rsidRDefault="008E2748" w:rsidP="002464CE">
      <w:pPr>
        <w:spacing w:line="276" w:lineRule="auto"/>
      </w:pPr>
    </w:p>
    <w:p w14:paraId="43891753" w14:textId="7D50A54A" w:rsidR="008E2748" w:rsidRDefault="008E2748" w:rsidP="002464CE">
      <w:pPr>
        <w:spacing w:line="276" w:lineRule="auto"/>
      </w:pPr>
    </w:p>
    <w:p w14:paraId="19E1F56E" w14:textId="0C914605" w:rsidR="008E2748" w:rsidRDefault="008E2748" w:rsidP="002464CE">
      <w:pPr>
        <w:spacing w:line="276" w:lineRule="auto"/>
      </w:pPr>
    </w:p>
    <w:p w14:paraId="3C37E51D" w14:textId="475D6552" w:rsidR="008E2748" w:rsidRDefault="008E2748" w:rsidP="002464CE">
      <w:pPr>
        <w:spacing w:line="276" w:lineRule="auto"/>
      </w:pPr>
    </w:p>
    <w:p w14:paraId="6504E82F" w14:textId="084C3469" w:rsidR="008E2748" w:rsidRDefault="008E2748" w:rsidP="002464CE">
      <w:pPr>
        <w:spacing w:line="276" w:lineRule="auto"/>
      </w:pPr>
    </w:p>
    <w:p w14:paraId="6E8351BF" w14:textId="77777777" w:rsidR="008E2748" w:rsidRDefault="008E2748" w:rsidP="002464CE">
      <w:pPr>
        <w:spacing w:line="276" w:lineRule="auto"/>
      </w:pPr>
    </w:p>
    <w:p w14:paraId="432EF776" w14:textId="77777777" w:rsidR="00675291" w:rsidRDefault="002464CE" w:rsidP="00675291">
      <w:pPr>
        <w:pStyle w:val="ListParagraph"/>
        <w:numPr>
          <w:ilvl w:val="0"/>
          <w:numId w:val="1"/>
        </w:numPr>
        <w:spacing w:line="276" w:lineRule="auto"/>
      </w:pPr>
      <w:r>
        <w:t xml:space="preserve">What conditions must be true of the environments in which minerals typically form? </w:t>
      </w:r>
    </w:p>
    <w:p w14:paraId="4F694F0C" w14:textId="25AE2082" w:rsidR="001F0D80" w:rsidRDefault="001F0D80" w:rsidP="001F0D80">
      <w:pPr>
        <w:spacing w:line="276" w:lineRule="auto"/>
      </w:pPr>
    </w:p>
    <w:p w14:paraId="2421EE2D" w14:textId="44BAEABF" w:rsidR="008E2748" w:rsidRDefault="008E2748" w:rsidP="001F0D80">
      <w:pPr>
        <w:spacing w:line="276" w:lineRule="auto"/>
      </w:pPr>
    </w:p>
    <w:p w14:paraId="51CC7648" w14:textId="2BE27A47" w:rsidR="008E2748" w:rsidRDefault="008E2748" w:rsidP="001F0D80">
      <w:pPr>
        <w:spacing w:line="276" w:lineRule="auto"/>
      </w:pPr>
    </w:p>
    <w:p w14:paraId="2A79D2A1" w14:textId="1E92465A" w:rsidR="008E2748" w:rsidRDefault="008E2748" w:rsidP="001F0D80">
      <w:pPr>
        <w:spacing w:line="276" w:lineRule="auto"/>
      </w:pPr>
    </w:p>
    <w:p w14:paraId="6CA1B8B1" w14:textId="133761E1" w:rsidR="008E2748" w:rsidRDefault="008E2748" w:rsidP="001F0D80">
      <w:pPr>
        <w:spacing w:line="276" w:lineRule="auto"/>
      </w:pPr>
    </w:p>
    <w:p w14:paraId="4EB2A6B7" w14:textId="36B29A3D" w:rsidR="008E2748" w:rsidRDefault="008E2748" w:rsidP="001F0D80">
      <w:pPr>
        <w:spacing w:line="276" w:lineRule="auto"/>
      </w:pPr>
    </w:p>
    <w:p w14:paraId="7CD3F53E" w14:textId="6A74389E" w:rsidR="008E2748" w:rsidRDefault="008E2748" w:rsidP="001F0D80">
      <w:pPr>
        <w:spacing w:line="276" w:lineRule="auto"/>
      </w:pPr>
    </w:p>
    <w:p w14:paraId="07ACF139" w14:textId="77777777" w:rsidR="008E2748" w:rsidRDefault="008E2748" w:rsidP="001F0D80">
      <w:pPr>
        <w:spacing w:line="276" w:lineRule="auto"/>
      </w:pPr>
    </w:p>
    <w:p w14:paraId="445D00C9" w14:textId="58AF781F" w:rsidR="000C080E" w:rsidRDefault="009A1C68" w:rsidP="000C080E">
      <w:pPr>
        <w:pStyle w:val="ListParagraph"/>
        <w:numPr>
          <w:ilvl w:val="0"/>
          <w:numId w:val="1"/>
        </w:numPr>
        <w:spacing w:line="276" w:lineRule="auto"/>
      </w:pPr>
      <w:r>
        <w:t xml:space="preserve">Describe at least one way in which volcanic explosions affect the chemistry of living things around them. </w:t>
      </w:r>
    </w:p>
    <w:p w14:paraId="4C78FCB8" w14:textId="77777777" w:rsidR="0099520F" w:rsidRDefault="0099520F" w:rsidP="0099520F">
      <w:pPr>
        <w:spacing w:line="276" w:lineRule="auto"/>
      </w:pPr>
    </w:p>
    <w:p w14:paraId="12DF1AB2" w14:textId="77777777" w:rsidR="0099520F" w:rsidRDefault="0099520F" w:rsidP="0099520F"/>
    <w:p w14:paraId="140FD2AB" w14:textId="77777777" w:rsidR="0099520F" w:rsidRDefault="0099520F" w:rsidP="0099520F"/>
    <w:p w14:paraId="3E119FD8" w14:textId="4396108F" w:rsidR="00282A2D" w:rsidRDefault="00282A2D"/>
    <w:p w14:paraId="6F061ED4" w14:textId="58D9A5E6" w:rsidR="00C27389" w:rsidRDefault="00C27389"/>
    <w:p w14:paraId="752F154B" w14:textId="2A50E438" w:rsidR="00C27389" w:rsidRDefault="00C27389"/>
    <w:p w14:paraId="7C50097D" w14:textId="2588F5C0" w:rsidR="00C27389" w:rsidRDefault="00C27389"/>
    <w:p w14:paraId="0420B6BE" w14:textId="77777777" w:rsidR="00C27389" w:rsidRPr="004C7F14" w:rsidRDefault="00C27389" w:rsidP="00C27389">
      <w:pPr>
        <w:pStyle w:val="Heading1"/>
        <w:jc w:val="center"/>
        <w:rPr>
          <w:b/>
          <w:bCs/>
          <w:color w:val="000000" w:themeColor="text1"/>
        </w:rPr>
      </w:pPr>
      <w:r>
        <w:rPr>
          <w:b/>
          <w:bCs/>
          <w:color w:val="000000" w:themeColor="text1"/>
        </w:rPr>
        <w:lastRenderedPageBreak/>
        <w:t>Chemistry Everywhere</w:t>
      </w:r>
      <w:r>
        <w:rPr>
          <w:b/>
          <w:bCs/>
          <w:color w:val="000000" w:themeColor="text1"/>
        </w:rPr>
        <w:br/>
        <w:t xml:space="preserve">Comprehension </w:t>
      </w:r>
      <w:r w:rsidRPr="001F7282">
        <w:rPr>
          <w:b/>
          <w:bCs/>
          <w:color w:val="000000" w:themeColor="text1"/>
        </w:rPr>
        <w:t xml:space="preserve">Check </w:t>
      </w:r>
      <w:r w:rsidRPr="004340F7">
        <w:rPr>
          <w:b/>
          <w:bCs/>
          <w:color w:val="000000" w:themeColor="text1"/>
          <w:highlight w:val="yellow"/>
        </w:rPr>
        <w:t>Answer Key</w:t>
      </w:r>
    </w:p>
    <w:p w14:paraId="760F4D0B" w14:textId="77777777" w:rsidR="00C27389" w:rsidRPr="004C7F14" w:rsidRDefault="00C27389" w:rsidP="00C27389">
      <w:pPr>
        <w:jc w:val="center"/>
        <w:rPr>
          <w:color w:val="000000" w:themeColor="text1"/>
        </w:rPr>
      </w:pPr>
    </w:p>
    <w:p w14:paraId="440B9DC6" w14:textId="77777777" w:rsidR="00C27389" w:rsidRPr="004C7F14" w:rsidRDefault="00C27389" w:rsidP="00C27389">
      <w:pPr>
        <w:tabs>
          <w:tab w:val="left" w:pos="6078"/>
        </w:tabs>
        <w:spacing w:line="276" w:lineRule="auto"/>
        <w:rPr>
          <w:color w:val="000000" w:themeColor="text1"/>
        </w:rPr>
      </w:pPr>
      <w:r w:rsidRPr="004C7F14">
        <w:rPr>
          <w:color w:val="000000" w:themeColor="text1"/>
        </w:rPr>
        <w:t>For questions 1-</w:t>
      </w:r>
      <w:r>
        <w:rPr>
          <w:color w:val="000000" w:themeColor="text1"/>
        </w:rPr>
        <w:t>5</w:t>
      </w:r>
      <w:r w:rsidRPr="004C7F14">
        <w:rPr>
          <w:color w:val="000000" w:themeColor="text1"/>
        </w:rPr>
        <w:t xml:space="preserve">, match </w:t>
      </w:r>
      <w:r>
        <w:rPr>
          <w:color w:val="000000" w:themeColor="text1"/>
        </w:rPr>
        <w:t>each vocabulary term to the correct definition</w:t>
      </w:r>
      <w:r w:rsidRPr="004C7F14">
        <w:rPr>
          <w:color w:val="000000" w:themeColor="text1"/>
        </w:rPr>
        <w:t xml:space="preserve">: </w:t>
      </w:r>
    </w:p>
    <w:p w14:paraId="0CB09BA9" w14:textId="77777777" w:rsidR="00C27389" w:rsidRPr="004C7F14" w:rsidRDefault="00C27389" w:rsidP="00C27389">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C27389" w:rsidRPr="004C7F14" w14:paraId="2D1DB3DF" w14:textId="77777777" w:rsidTr="00CC6976">
        <w:tc>
          <w:tcPr>
            <w:tcW w:w="4050" w:type="dxa"/>
          </w:tcPr>
          <w:p w14:paraId="6E5056FE" w14:textId="77777777" w:rsidR="00C27389" w:rsidRPr="004C7F14" w:rsidRDefault="00C27389" w:rsidP="00CC6976">
            <w:pPr>
              <w:spacing w:line="276" w:lineRule="auto"/>
              <w:rPr>
                <w:color w:val="000000" w:themeColor="text1"/>
              </w:rPr>
            </w:pPr>
            <w:r w:rsidRPr="004C7F14">
              <w:rPr>
                <w:color w:val="000000" w:themeColor="text1"/>
              </w:rPr>
              <w:t xml:space="preserve">1. </w:t>
            </w:r>
            <w:r>
              <w:rPr>
                <w:color w:val="000000" w:themeColor="text1"/>
              </w:rPr>
              <w:t>Bond</w:t>
            </w:r>
          </w:p>
        </w:tc>
        <w:tc>
          <w:tcPr>
            <w:tcW w:w="4675" w:type="dxa"/>
          </w:tcPr>
          <w:p w14:paraId="1B263BBF" w14:textId="77777777" w:rsidR="00C27389" w:rsidRDefault="00C27389" w:rsidP="00CC6976">
            <w:pPr>
              <w:spacing w:line="276" w:lineRule="auto"/>
              <w:rPr>
                <w:color w:val="000000" w:themeColor="text1"/>
              </w:rPr>
            </w:pPr>
            <w:r>
              <w:rPr>
                <w:color w:val="000000" w:themeColor="text1"/>
              </w:rPr>
              <w:t>a. the act or process of burning</w:t>
            </w:r>
          </w:p>
          <w:p w14:paraId="24CED067" w14:textId="77777777" w:rsidR="00C27389" w:rsidRPr="004C7F14" w:rsidRDefault="00C27389" w:rsidP="00CC6976">
            <w:pPr>
              <w:spacing w:line="276" w:lineRule="auto"/>
              <w:rPr>
                <w:color w:val="000000" w:themeColor="text1"/>
              </w:rPr>
            </w:pPr>
          </w:p>
        </w:tc>
      </w:tr>
      <w:tr w:rsidR="00C27389" w:rsidRPr="004C7F14" w14:paraId="05D86E75" w14:textId="77777777" w:rsidTr="00CC6976">
        <w:tc>
          <w:tcPr>
            <w:tcW w:w="4050" w:type="dxa"/>
          </w:tcPr>
          <w:p w14:paraId="678A2B2E" w14:textId="77777777" w:rsidR="00C27389" w:rsidRPr="004C7F14" w:rsidRDefault="00C27389" w:rsidP="00CC6976">
            <w:pPr>
              <w:spacing w:line="276" w:lineRule="auto"/>
              <w:rPr>
                <w:color w:val="000000" w:themeColor="text1"/>
              </w:rPr>
            </w:pPr>
            <w:r>
              <w:rPr>
                <w:color w:val="000000" w:themeColor="text1"/>
              </w:rPr>
              <w:t>2. Combustion</w:t>
            </w:r>
          </w:p>
        </w:tc>
        <w:tc>
          <w:tcPr>
            <w:tcW w:w="4675" w:type="dxa"/>
          </w:tcPr>
          <w:p w14:paraId="3AA77441" w14:textId="77777777" w:rsidR="00C27389" w:rsidRDefault="00C27389" w:rsidP="00CC6976">
            <w:pPr>
              <w:spacing w:line="276" w:lineRule="auto"/>
              <w:rPr>
                <w:color w:val="000000" w:themeColor="text1"/>
              </w:rPr>
            </w:pPr>
            <w:r>
              <w:rPr>
                <w:color w:val="000000" w:themeColor="text1"/>
              </w:rPr>
              <w:t>b. to turn from a liquid to a solid</w:t>
            </w:r>
          </w:p>
          <w:p w14:paraId="4523B4B5" w14:textId="77777777" w:rsidR="00C27389" w:rsidRPr="004C7F14" w:rsidRDefault="00C27389" w:rsidP="00CC6976">
            <w:pPr>
              <w:spacing w:line="276" w:lineRule="auto"/>
              <w:rPr>
                <w:color w:val="000000" w:themeColor="text1"/>
              </w:rPr>
            </w:pPr>
          </w:p>
        </w:tc>
      </w:tr>
      <w:tr w:rsidR="00C27389" w:rsidRPr="004C7F14" w14:paraId="26E04D31" w14:textId="77777777" w:rsidTr="00CC6976">
        <w:tc>
          <w:tcPr>
            <w:tcW w:w="4050" w:type="dxa"/>
          </w:tcPr>
          <w:p w14:paraId="5B1224CA" w14:textId="77777777" w:rsidR="00C27389" w:rsidRPr="004C7F14" w:rsidRDefault="00C27389" w:rsidP="00CC6976">
            <w:pPr>
              <w:spacing w:line="276" w:lineRule="auto"/>
              <w:rPr>
                <w:color w:val="000000" w:themeColor="text1"/>
              </w:rPr>
            </w:pPr>
            <w:r>
              <w:rPr>
                <w:color w:val="000000" w:themeColor="text1"/>
              </w:rPr>
              <w:t>3. Condense</w:t>
            </w:r>
          </w:p>
        </w:tc>
        <w:tc>
          <w:tcPr>
            <w:tcW w:w="4675" w:type="dxa"/>
          </w:tcPr>
          <w:p w14:paraId="621A529D" w14:textId="77777777" w:rsidR="00C27389" w:rsidRPr="004C7F14" w:rsidRDefault="00C27389" w:rsidP="00CC6976">
            <w:pPr>
              <w:spacing w:line="276" w:lineRule="auto"/>
              <w:rPr>
                <w:color w:val="000000" w:themeColor="text1"/>
              </w:rPr>
            </w:pPr>
            <w:r>
              <w:rPr>
                <w:color w:val="000000" w:themeColor="text1"/>
              </w:rPr>
              <w:t xml:space="preserve">c. to break apart a substance, especially by putting it into a liquid </w:t>
            </w:r>
          </w:p>
        </w:tc>
      </w:tr>
      <w:tr w:rsidR="00C27389" w:rsidRPr="004C7F14" w14:paraId="3658BE93" w14:textId="77777777" w:rsidTr="00CC6976">
        <w:tc>
          <w:tcPr>
            <w:tcW w:w="4050" w:type="dxa"/>
          </w:tcPr>
          <w:p w14:paraId="05FE29D2" w14:textId="77777777" w:rsidR="00C27389" w:rsidRDefault="00C27389" w:rsidP="00CC6976">
            <w:pPr>
              <w:spacing w:line="276" w:lineRule="auto"/>
              <w:rPr>
                <w:color w:val="000000" w:themeColor="text1"/>
              </w:rPr>
            </w:pPr>
            <w:r>
              <w:rPr>
                <w:color w:val="000000" w:themeColor="text1"/>
              </w:rPr>
              <w:t>4. Dissolve</w:t>
            </w:r>
          </w:p>
        </w:tc>
        <w:tc>
          <w:tcPr>
            <w:tcW w:w="4675" w:type="dxa"/>
          </w:tcPr>
          <w:p w14:paraId="029708AD" w14:textId="77777777" w:rsidR="00C27389" w:rsidRDefault="00C27389" w:rsidP="00CC6976">
            <w:pPr>
              <w:spacing w:line="276" w:lineRule="auto"/>
              <w:rPr>
                <w:color w:val="000000" w:themeColor="text1"/>
              </w:rPr>
            </w:pPr>
            <w:r>
              <w:rPr>
                <w:color w:val="000000" w:themeColor="text1"/>
              </w:rPr>
              <w:t>d. a change from a gas to a liquid</w:t>
            </w:r>
          </w:p>
          <w:p w14:paraId="77348ED7" w14:textId="77777777" w:rsidR="00C27389" w:rsidRDefault="00C27389" w:rsidP="00CC6976">
            <w:pPr>
              <w:spacing w:line="276" w:lineRule="auto"/>
              <w:rPr>
                <w:color w:val="000000" w:themeColor="text1"/>
              </w:rPr>
            </w:pPr>
          </w:p>
        </w:tc>
      </w:tr>
      <w:tr w:rsidR="00C27389" w:rsidRPr="004C7F14" w14:paraId="100B2D00" w14:textId="77777777" w:rsidTr="00CC6976">
        <w:tc>
          <w:tcPr>
            <w:tcW w:w="4050" w:type="dxa"/>
          </w:tcPr>
          <w:p w14:paraId="0593F089" w14:textId="77777777" w:rsidR="00C27389" w:rsidRDefault="00C27389" w:rsidP="00CC6976">
            <w:pPr>
              <w:spacing w:line="276" w:lineRule="auto"/>
              <w:rPr>
                <w:color w:val="000000" w:themeColor="text1"/>
              </w:rPr>
            </w:pPr>
            <w:r>
              <w:rPr>
                <w:color w:val="000000" w:themeColor="text1"/>
              </w:rPr>
              <w:t>5. Freeze</w:t>
            </w:r>
          </w:p>
        </w:tc>
        <w:tc>
          <w:tcPr>
            <w:tcW w:w="4675" w:type="dxa"/>
          </w:tcPr>
          <w:p w14:paraId="177F7729" w14:textId="77777777" w:rsidR="00C27389" w:rsidRDefault="00C27389" w:rsidP="00CC6976">
            <w:pPr>
              <w:spacing w:line="276" w:lineRule="auto"/>
              <w:rPr>
                <w:color w:val="000000" w:themeColor="text1"/>
              </w:rPr>
            </w:pPr>
            <w:r>
              <w:rPr>
                <w:color w:val="000000" w:themeColor="text1"/>
              </w:rPr>
              <w:t>e. the attraction that holds atoms together in groups of two or more</w:t>
            </w:r>
          </w:p>
        </w:tc>
      </w:tr>
    </w:tbl>
    <w:p w14:paraId="17CA08F5" w14:textId="77777777" w:rsidR="00C27389" w:rsidRPr="004C7F14" w:rsidRDefault="00C27389" w:rsidP="00C27389">
      <w:pPr>
        <w:spacing w:line="276" w:lineRule="auto"/>
        <w:rPr>
          <w:b/>
          <w:bCs/>
          <w:color w:val="000000" w:themeColor="text1"/>
        </w:rPr>
      </w:pPr>
    </w:p>
    <w:p w14:paraId="3CC65C12" w14:textId="2ED420D6" w:rsidR="00C27389" w:rsidRPr="00B31F9E" w:rsidRDefault="00C27389" w:rsidP="00B31F9E">
      <w:pPr>
        <w:pStyle w:val="ListParagraph"/>
        <w:numPr>
          <w:ilvl w:val="0"/>
          <w:numId w:val="4"/>
        </w:numPr>
        <w:spacing w:line="360" w:lineRule="auto"/>
        <w:rPr>
          <w:highlight w:val="yellow"/>
        </w:rPr>
      </w:pPr>
      <w:r w:rsidRPr="00B31F9E">
        <w:rPr>
          <w:highlight w:val="yellow"/>
        </w:rPr>
        <w:t>Bond – e</w:t>
      </w:r>
    </w:p>
    <w:p w14:paraId="20C6F9CE" w14:textId="77777777" w:rsidR="00C27389" w:rsidRPr="00D32BAC" w:rsidRDefault="00C27389" w:rsidP="00B31F9E">
      <w:pPr>
        <w:pStyle w:val="ListParagraph"/>
        <w:numPr>
          <w:ilvl w:val="0"/>
          <w:numId w:val="4"/>
        </w:numPr>
        <w:spacing w:line="360" w:lineRule="auto"/>
        <w:rPr>
          <w:highlight w:val="yellow"/>
        </w:rPr>
      </w:pPr>
      <w:r w:rsidRPr="00D32BAC">
        <w:rPr>
          <w:highlight w:val="yellow"/>
        </w:rPr>
        <w:t>Combustion – a</w:t>
      </w:r>
    </w:p>
    <w:p w14:paraId="0C6A1075" w14:textId="77777777" w:rsidR="00C27389" w:rsidRPr="00D32BAC" w:rsidRDefault="00C27389" w:rsidP="00B31F9E">
      <w:pPr>
        <w:pStyle w:val="ListParagraph"/>
        <w:numPr>
          <w:ilvl w:val="0"/>
          <w:numId w:val="4"/>
        </w:numPr>
        <w:spacing w:line="360" w:lineRule="auto"/>
        <w:rPr>
          <w:highlight w:val="yellow"/>
        </w:rPr>
      </w:pPr>
      <w:r w:rsidRPr="00D32BAC">
        <w:rPr>
          <w:highlight w:val="yellow"/>
        </w:rPr>
        <w:t>Condense – d</w:t>
      </w:r>
    </w:p>
    <w:p w14:paraId="5C0609F5" w14:textId="77777777" w:rsidR="00C27389" w:rsidRPr="00D32BAC" w:rsidRDefault="00C27389" w:rsidP="00B31F9E">
      <w:pPr>
        <w:pStyle w:val="ListParagraph"/>
        <w:numPr>
          <w:ilvl w:val="0"/>
          <w:numId w:val="4"/>
        </w:numPr>
        <w:spacing w:line="360" w:lineRule="auto"/>
        <w:rPr>
          <w:highlight w:val="yellow"/>
        </w:rPr>
      </w:pPr>
      <w:r w:rsidRPr="00D32BAC">
        <w:rPr>
          <w:highlight w:val="yellow"/>
        </w:rPr>
        <w:t>Dissolve – c</w:t>
      </w:r>
    </w:p>
    <w:p w14:paraId="6EB8D158" w14:textId="77777777" w:rsidR="00C27389" w:rsidRPr="00D32BAC" w:rsidRDefault="00C27389" w:rsidP="00B31F9E">
      <w:pPr>
        <w:pStyle w:val="ListParagraph"/>
        <w:numPr>
          <w:ilvl w:val="0"/>
          <w:numId w:val="4"/>
        </w:numPr>
        <w:spacing w:line="360" w:lineRule="auto"/>
        <w:rPr>
          <w:highlight w:val="yellow"/>
        </w:rPr>
      </w:pPr>
      <w:r w:rsidRPr="00D32BAC">
        <w:rPr>
          <w:highlight w:val="yellow"/>
        </w:rPr>
        <w:t>Freeze – b</w:t>
      </w:r>
    </w:p>
    <w:p w14:paraId="434418E6" w14:textId="77777777" w:rsidR="00C27389" w:rsidRDefault="00C27389" w:rsidP="00C27389"/>
    <w:p w14:paraId="267C1A2E" w14:textId="77777777" w:rsidR="00C27389" w:rsidRDefault="00C27389" w:rsidP="00C27389"/>
    <w:p w14:paraId="02051C66" w14:textId="77777777" w:rsidR="00C27389" w:rsidRDefault="00C27389" w:rsidP="00B31F9E">
      <w:pPr>
        <w:pStyle w:val="ListParagraph"/>
        <w:numPr>
          <w:ilvl w:val="0"/>
          <w:numId w:val="4"/>
        </w:numPr>
        <w:spacing w:line="276" w:lineRule="auto"/>
      </w:pPr>
      <w:r>
        <w:t>How do chemical reactions relate to baking and cooking?</w:t>
      </w:r>
    </w:p>
    <w:p w14:paraId="191F25B0" w14:textId="358B54A2" w:rsidR="00C27389" w:rsidRPr="00D32BAC" w:rsidRDefault="00C27389" w:rsidP="00C27389">
      <w:pPr>
        <w:pStyle w:val="ListParagraph"/>
        <w:numPr>
          <w:ilvl w:val="1"/>
          <w:numId w:val="2"/>
        </w:numPr>
        <w:spacing w:line="276" w:lineRule="auto"/>
        <w:rPr>
          <w:highlight w:val="yellow"/>
        </w:rPr>
      </w:pPr>
      <w:r w:rsidRPr="00D32BAC">
        <w:rPr>
          <w:highlight w:val="yellow"/>
        </w:rPr>
        <w:t>Students’ answers will vary but may include information about</w:t>
      </w:r>
      <w:r w:rsidR="00435B5D">
        <w:rPr>
          <w:highlight w:val="yellow"/>
        </w:rPr>
        <w:t xml:space="preserve"> the</w:t>
      </w:r>
      <w:r w:rsidRPr="00D32BAC">
        <w:rPr>
          <w:highlight w:val="yellow"/>
        </w:rPr>
        <w:t xml:space="preserve"> irreversible chemical reactions that occur when heat is applied to food. Students may also discuss combustion, the act or process of burning. </w:t>
      </w:r>
    </w:p>
    <w:p w14:paraId="5AF57FFE" w14:textId="77777777" w:rsidR="00C27389" w:rsidRDefault="00C27389" w:rsidP="00C27389">
      <w:pPr>
        <w:spacing w:line="276" w:lineRule="auto"/>
      </w:pPr>
    </w:p>
    <w:p w14:paraId="173C26D1" w14:textId="77777777" w:rsidR="00C27389" w:rsidRDefault="00C27389" w:rsidP="00C27389">
      <w:pPr>
        <w:spacing w:line="276" w:lineRule="auto"/>
      </w:pPr>
    </w:p>
    <w:p w14:paraId="79A9D6D8" w14:textId="77777777" w:rsidR="00C27389" w:rsidRDefault="00C27389" w:rsidP="00C27389">
      <w:pPr>
        <w:spacing w:line="276" w:lineRule="auto"/>
      </w:pPr>
    </w:p>
    <w:p w14:paraId="03A42225" w14:textId="02719204" w:rsidR="00C27389" w:rsidRDefault="00C27389" w:rsidP="00C27389">
      <w:pPr>
        <w:spacing w:line="276" w:lineRule="auto"/>
      </w:pPr>
    </w:p>
    <w:p w14:paraId="59FB66F6" w14:textId="77777777" w:rsidR="00B31F9E" w:rsidRDefault="00B31F9E" w:rsidP="00C27389">
      <w:pPr>
        <w:spacing w:line="276" w:lineRule="auto"/>
      </w:pPr>
    </w:p>
    <w:p w14:paraId="4ABE9AB7" w14:textId="77777777" w:rsidR="00C27389" w:rsidRDefault="00C27389" w:rsidP="00C27389">
      <w:pPr>
        <w:spacing w:line="276" w:lineRule="auto"/>
      </w:pPr>
    </w:p>
    <w:p w14:paraId="0D423DF1" w14:textId="77777777" w:rsidR="00C27389" w:rsidRDefault="00C27389" w:rsidP="00C27389">
      <w:pPr>
        <w:spacing w:line="276" w:lineRule="auto"/>
      </w:pPr>
    </w:p>
    <w:p w14:paraId="414F09C3" w14:textId="77777777" w:rsidR="00C27389" w:rsidRDefault="00C27389" w:rsidP="00C27389">
      <w:pPr>
        <w:spacing w:line="276" w:lineRule="auto"/>
      </w:pPr>
    </w:p>
    <w:p w14:paraId="1036550F" w14:textId="77777777" w:rsidR="00C27389" w:rsidRDefault="00C27389" w:rsidP="00B31F9E">
      <w:pPr>
        <w:pStyle w:val="ListParagraph"/>
        <w:numPr>
          <w:ilvl w:val="0"/>
          <w:numId w:val="4"/>
        </w:numPr>
        <w:spacing w:line="276" w:lineRule="auto"/>
      </w:pPr>
      <w:r>
        <w:lastRenderedPageBreak/>
        <w:t>How does chemistry help us smell and taste?</w:t>
      </w:r>
    </w:p>
    <w:p w14:paraId="0F69E46A" w14:textId="6AD2AF17" w:rsidR="00C27389" w:rsidRPr="00D32BAC" w:rsidRDefault="00C27389" w:rsidP="00B31F9E">
      <w:pPr>
        <w:pStyle w:val="ListParagraph"/>
        <w:numPr>
          <w:ilvl w:val="1"/>
          <w:numId w:val="4"/>
        </w:numPr>
        <w:spacing w:line="276" w:lineRule="auto"/>
        <w:rPr>
          <w:highlight w:val="yellow"/>
        </w:rPr>
      </w:pPr>
      <w:r w:rsidRPr="00D32BAC">
        <w:rPr>
          <w:highlight w:val="yellow"/>
        </w:rPr>
        <w:t>Chemistry is involved in both smell and taste. In order to smell something, special receptor cells in our nose must be stimulated. Molecules of gas carrying odors stimulate these cells deep in our noses, allowing us to smell. Our tongue works to taste in similar ways! We also have receptor</w:t>
      </w:r>
      <w:r w:rsidR="0009396A">
        <w:rPr>
          <w:highlight w:val="yellow"/>
        </w:rPr>
        <w:t xml:space="preserve"> cells</w:t>
      </w:r>
      <w:r w:rsidRPr="00D32BAC">
        <w:rPr>
          <w:highlight w:val="yellow"/>
        </w:rPr>
        <w:t xml:space="preserve"> on our tongues that identify certain chemical compounds in food which we experience as different flavors. </w:t>
      </w:r>
    </w:p>
    <w:p w14:paraId="6C6C6051" w14:textId="77777777" w:rsidR="00C27389" w:rsidRDefault="00C27389" w:rsidP="00C27389">
      <w:pPr>
        <w:spacing w:line="276" w:lineRule="auto"/>
      </w:pPr>
    </w:p>
    <w:p w14:paraId="14B7EAE8" w14:textId="77777777" w:rsidR="00C27389" w:rsidRDefault="00C27389" w:rsidP="00B31F9E">
      <w:pPr>
        <w:pStyle w:val="ListParagraph"/>
        <w:numPr>
          <w:ilvl w:val="0"/>
          <w:numId w:val="4"/>
        </w:numPr>
        <w:spacing w:line="276" w:lineRule="auto"/>
      </w:pPr>
      <w:r>
        <w:t>Why is the freezing point of ocean water lower than that of pure water?</w:t>
      </w:r>
    </w:p>
    <w:p w14:paraId="6EBB73E9" w14:textId="2E45C473" w:rsidR="00C27389" w:rsidRPr="00D32BAC" w:rsidRDefault="00C27389" w:rsidP="00B31F9E">
      <w:pPr>
        <w:pStyle w:val="ListParagraph"/>
        <w:numPr>
          <w:ilvl w:val="1"/>
          <w:numId w:val="4"/>
        </w:numPr>
        <w:spacing w:line="276" w:lineRule="auto"/>
        <w:rPr>
          <w:highlight w:val="yellow"/>
        </w:rPr>
      </w:pPr>
      <w:r w:rsidRPr="00D32BAC">
        <w:rPr>
          <w:highlight w:val="yellow"/>
        </w:rPr>
        <w:t xml:space="preserve">The freezing point of pure water is 32 degrees Fahrenheit, but the freezing point of ocean water is about 28 degrees Fahrenheit. This difference is because ocean water has dissolved sodium chloride as well as other compounds </w:t>
      </w:r>
      <w:r w:rsidR="00D1027E">
        <w:rPr>
          <w:highlight w:val="yellow"/>
        </w:rPr>
        <w:t>that</w:t>
      </w:r>
      <w:r w:rsidRPr="00D32BAC">
        <w:rPr>
          <w:highlight w:val="yellow"/>
        </w:rPr>
        <w:t xml:space="preserve"> make it harder for water molecules to bond to one another. </w:t>
      </w:r>
    </w:p>
    <w:p w14:paraId="285AA33D" w14:textId="77777777" w:rsidR="00C27389" w:rsidRDefault="00C27389" w:rsidP="00C27389">
      <w:pPr>
        <w:spacing w:line="276" w:lineRule="auto"/>
      </w:pPr>
    </w:p>
    <w:p w14:paraId="38351CB9" w14:textId="77777777" w:rsidR="00C27389" w:rsidRDefault="00C27389" w:rsidP="00B31F9E">
      <w:pPr>
        <w:pStyle w:val="ListParagraph"/>
        <w:numPr>
          <w:ilvl w:val="0"/>
          <w:numId w:val="4"/>
        </w:numPr>
        <w:spacing w:line="276" w:lineRule="auto"/>
      </w:pPr>
      <w:r>
        <w:t xml:space="preserve">What conditions must be true of the environments in which minerals typically form? </w:t>
      </w:r>
    </w:p>
    <w:p w14:paraId="689BBC92" w14:textId="77777777" w:rsidR="00C27389" w:rsidRPr="00D32BAC" w:rsidRDefault="00C27389" w:rsidP="00B31F9E">
      <w:pPr>
        <w:pStyle w:val="ListParagraph"/>
        <w:numPr>
          <w:ilvl w:val="1"/>
          <w:numId w:val="4"/>
        </w:numPr>
        <w:spacing w:line="276" w:lineRule="auto"/>
        <w:rPr>
          <w:highlight w:val="yellow"/>
        </w:rPr>
      </w:pPr>
      <w:r w:rsidRPr="00D32BAC">
        <w:rPr>
          <w:highlight w:val="yellow"/>
        </w:rPr>
        <w:t xml:space="preserve">A mineral is a natural crystal that has the same chemical makeup wherever it is found. Minerals usually form in places with intense temperature and pressure, such as deep under Earth’s surface or at the base of volcanoes. </w:t>
      </w:r>
    </w:p>
    <w:p w14:paraId="399E254D" w14:textId="77777777" w:rsidR="00C27389" w:rsidRDefault="00C27389" w:rsidP="00C27389">
      <w:pPr>
        <w:spacing w:line="276" w:lineRule="auto"/>
      </w:pPr>
    </w:p>
    <w:p w14:paraId="0309C2E8" w14:textId="77777777" w:rsidR="00C27389" w:rsidRDefault="00C27389" w:rsidP="00B31F9E">
      <w:pPr>
        <w:pStyle w:val="ListParagraph"/>
        <w:numPr>
          <w:ilvl w:val="0"/>
          <w:numId w:val="4"/>
        </w:numPr>
        <w:spacing w:line="276" w:lineRule="auto"/>
      </w:pPr>
      <w:r>
        <w:t xml:space="preserve">Describe at least one way in which volcanic explosions affect the chemistry of living things around them. </w:t>
      </w:r>
    </w:p>
    <w:p w14:paraId="24819959" w14:textId="77777777" w:rsidR="00D2298E" w:rsidRPr="00D2298E" w:rsidRDefault="00D2298E" w:rsidP="00D2298E">
      <w:pPr>
        <w:pStyle w:val="ListParagraph"/>
        <w:numPr>
          <w:ilvl w:val="1"/>
          <w:numId w:val="4"/>
        </w:numPr>
        <w:spacing w:line="276" w:lineRule="auto"/>
        <w:rPr>
          <w:highlight w:val="yellow"/>
        </w:rPr>
      </w:pPr>
      <w:r w:rsidRPr="00D2298E">
        <w:rPr>
          <w:highlight w:val="yellow"/>
        </w:rPr>
        <w:t xml:space="preserve">Volcanic eruptions have released carbon dioxide into Earth’s atmosphere for millions of years. Over time, this carbon dioxide has built up to keep Earth warm enough to sustain life. Volcanic eruptions also affect the chemistry of living things around them more directly. Ash, tiny particles of lava that solidify in the air, can block sunlight, interrupting the chemical process of photosynthesis. </w:t>
      </w:r>
    </w:p>
    <w:p w14:paraId="5E1D5852" w14:textId="77777777" w:rsidR="00C27389" w:rsidRDefault="00C27389" w:rsidP="00C27389">
      <w:pPr>
        <w:spacing w:line="276" w:lineRule="auto"/>
      </w:pPr>
    </w:p>
    <w:p w14:paraId="26D21A35" w14:textId="77777777" w:rsidR="00C27389" w:rsidRDefault="00C27389" w:rsidP="00C27389">
      <w:pPr>
        <w:spacing w:line="276" w:lineRule="auto"/>
      </w:pPr>
    </w:p>
    <w:p w14:paraId="6544239E" w14:textId="77777777" w:rsidR="00C27389" w:rsidRDefault="00C27389" w:rsidP="00C27389">
      <w:pPr>
        <w:spacing w:line="276" w:lineRule="auto"/>
      </w:pPr>
    </w:p>
    <w:p w14:paraId="02173F5E" w14:textId="77777777" w:rsidR="00C27389" w:rsidRDefault="00C27389" w:rsidP="00C27389">
      <w:pPr>
        <w:spacing w:line="276" w:lineRule="auto"/>
      </w:pPr>
    </w:p>
    <w:p w14:paraId="50E699E4" w14:textId="77777777" w:rsidR="00C27389" w:rsidRDefault="00C27389" w:rsidP="00C27389"/>
    <w:p w14:paraId="39AAA822" w14:textId="77777777" w:rsidR="00C27389" w:rsidRDefault="00C27389" w:rsidP="00C27389"/>
    <w:p w14:paraId="6300E4D6" w14:textId="77777777" w:rsidR="00C27389" w:rsidRDefault="00C27389" w:rsidP="00C27389"/>
    <w:p w14:paraId="12488B9D" w14:textId="77777777" w:rsidR="00C27389" w:rsidRDefault="00C27389"/>
    <w:sectPr w:rsidR="00C27389">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1A03E" w14:textId="77777777" w:rsidR="001859D2" w:rsidRDefault="00C4510A">
      <w:r>
        <w:separator/>
      </w:r>
    </w:p>
  </w:endnote>
  <w:endnote w:type="continuationSeparator" w:id="0">
    <w:p w14:paraId="630F26C7" w14:textId="77777777" w:rsidR="001859D2" w:rsidRDefault="00C45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6094379D" w14:textId="77777777" w:rsidR="00E75A27" w:rsidRDefault="00B31F9E"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265ECC" w14:textId="77777777" w:rsidR="00E75A27" w:rsidRDefault="00D2298E"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77A1317B" w14:textId="77777777" w:rsidR="00E75A27" w:rsidRDefault="00B31F9E"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F43EE1" w14:textId="77777777" w:rsidR="00E75A27" w:rsidRDefault="00D2298E"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6555B" w14:textId="77777777" w:rsidR="001859D2" w:rsidRDefault="00C4510A">
      <w:r>
        <w:separator/>
      </w:r>
    </w:p>
  </w:footnote>
  <w:footnote w:type="continuationSeparator" w:id="0">
    <w:p w14:paraId="7657C2F2" w14:textId="77777777" w:rsidR="001859D2" w:rsidRDefault="00C451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CE67D" w14:textId="77777777" w:rsidR="002D4E2D" w:rsidRDefault="00B31F9E" w:rsidP="002D4E2D">
    <w:pPr>
      <w:pStyle w:val="Header"/>
    </w:pPr>
    <w:r>
      <w:rPr>
        <w:noProof/>
      </w:rPr>
      <w:drawing>
        <wp:inline distT="0" distB="0" distL="0" distR="0" wp14:anchorId="0D0A90E9" wp14:editId="6965E8E0">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r>
      <w:t>Name:___________________________</w:t>
    </w:r>
  </w:p>
  <w:p w14:paraId="76F3215F" w14:textId="77777777" w:rsidR="002D4E2D" w:rsidRDefault="00B31F9E" w:rsidP="002D4E2D">
    <w:pPr>
      <w:pStyle w:val="Header"/>
    </w:pPr>
    <w:r>
      <w:t>Building Blocks of Chemistry</w:t>
    </w:r>
    <w:r>
      <w:tab/>
    </w:r>
    <w:r>
      <w:tab/>
      <w:t>Date:____________________________</w:t>
    </w:r>
  </w:p>
  <w:p w14:paraId="68544327" w14:textId="77777777" w:rsidR="007079AB" w:rsidRDefault="00B31F9E" w:rsidP="002D4E2D">
    <w:pPr>
      <w:pStyle w:val="Header"/>
    </w:pPr>
    <w:r>
      <w:tab/>
    </w:r>
    <w:r>
      <w:tab/>
      <w:t>Class:____________________________</w:t>
    </w:r>
  </w:p>
  <w:p w14:paraId="03A122F0" w14:textId="77777777" w:rsidR="00BD3D71" w:rsidRPr="002D4E2D" w:rsidRDefault="00D2298E"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A95828"/>
    <w:multiLevelType w:val="hybridMultilevel"/>
    <w:tmpl w:val="1FCAFA68"/>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FD5797"/>
    <w:multiLevelType w:val="hybridMultilevel"/>
    <w:tmpl w:val="42A07C46"/>
    <w:lvl w:ilvl="0" w:tplc="F41C892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FF391D"/>
    <w:multiLevelType w:val="hybridMultilevel"/>
    <w:tmpl w:val="1D6E907C"/>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6368191">
    <w:abstractNumId w:val="1"/>
  </w:num>
  <w:num w:numId="2" w16cid:durableId="1849325177">
    <w:abstractNumId w:val="0"/>
  </w:num>
  <w:num w:numId="3" w16cid:durableId="1238591641">
    <w:abstractNumId w:val="3"/>
  </w:num>
  <w:num w:numId="4" w16cid:durableId="18720377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20F"/>
    <w:rsid w:val="000452A5"/>
    <w:rsid w:val="0007643A"/>
    <w:rsid w:val="0009396A"/>
    <w:rsid w:val="000A705B"/>
    <w:rsid w:val="000C080E"/>
    <w:rsid w:val="0018199F"/>
    <w:rsid w:val="001859D2"/>
    <w:rsid w:val="001B24FF"/>
    <w:rsid w:val="001F0D80"/>
    <w:rsid w:val="002464CE"/>
    <w:rsid w:val="00282A2D"/>
    <w:rsid w:val="003E10D5"/>
    <w:rsid w:val="004340F7"/>
    <w:rsid w:val="00435B5D"/>
    <w:rsid w:val="004545E2"/>
    <w:rsid w:val="005738CF"/>
    <w:rsid w:val="005E28A8"/>
    <w:rsid w:val="00616981"/>
    <w:rsid w:val="00626577"/>
    <w:rsid w:val="0067495E"/>
    <w:rsid w:val="00675291"/>
    <w:rsid w:val="007759CD"/>
    <w:rsid w:val="008C3B48"/>
    <w:rsid w:val="008E2748"/>
    <w:rsid w:val="0099520F"/>
    <w:rsid w:val="009A1C68"/>
    <w:rsid w:val="009E587A"/>
    <w:rsid w:val="00B31F9E"/>
    <w:rsid w:val="00BB2B5D"/>
    <w:rsid w:val="00C27389"/>
    <w:rsid w:val="00C4510A"/>
    <w:rsid w:val="00C46B56"/>
    <w:rsid w:val="00D1027E"/>
    <w:rsid w:val="00D2298E"/>
    <w:rsid w:val="00D31C6F"/>
    <w:rsid w:val="00D32BAC"/>
    <w:rsid w:val="00D35B93"/>
    <w:rsid w:val="00DB1114"/>
    <w:rsid w:val="00E5119F"/>
    <w:rsid w:val="00E65C55"/>
    <w:rsid w:val="00F53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8971DD"/>
  <w15:chartTrackingRefBased/>
  <w15:docId w15:val="{9AD4D65B-9DF9-8347-A511-AB235D63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20F"/>
  </w:style>
  <w:style w:type="paragraph" w:styleId="Heading1">
    <w:name w:val="heading 1"/>
    <w:basedOn w:val="Normal"/>
    <w:next w:val="Normal"/>
    <w:link w:val="Heading1Char"/>
    <w:uiPriority w:val="9"/>
    <w:qFormat/>
    <w:rsid w:val="0099520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520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9520F"/>
    <w:pPr>
      <w:ind w:left="720"/>
      <w:contextualSpacing/>
    </w:pPr>
  </w:style>
  <w:style w:type="paragraph" w:styleId="Header">
    <w:name w:val="header"/>
    <w:basedOn w:val="Normal"/>
    <w:link w:val="HeaderChar"/>
    <w:uiPriority w:val="99"/>
    <w:unhideWhenUsed/>
    <w:rsid w:val="0099520F"/>
    <w:pPr>
      <w:tabs>
        <w:tab w:val="center" w:pos="4680"/>
        <w:tab w:val="right" w:pos="9360"/>
      </w:tabs>
    </w:pPr>
  </w:style>
  <w:style w:type="character" w:customStyle="1" w:styleId="HeaderChar">
    <w:name w:val="Header Char"/>
    <w:basedOn w:val="DefaultParagraphFont"/>
    <w:link w:val="Header"/>
    <w:uiPriority w:val="99"/>
    <w:rsid w:val="0099520F"/>
  </w:style>
  <w:style w:type="table" w:styleId="TableGrid">
    <w:name w:val="Table Grid"/>
    <w:basedOn w:val="TableNormal"/>
    <w:uiPriority w:val="39"/>
    <w:rsid w:val="00995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9520F"/>
    <w:pPr>
      <w:tabs>
        <w:tab w:val="center" w:pos="4680"/>
        <w:tab w:val="right" w:pos="9360"/>
      </w:tabs>
    </w:pPr>
  </w:style>
  <w:style w:type="character" w:customStyle="1" w:styleId="FooterChar">
    <w:name w:val="Footer Char"/>
    <w:basedOn w:val="DefaultParagraphFont"/>
    <w:link w:val="Footer"/>
    <w:uiPriority w:val="99"/>
    <w:rsid w:val="0099520F"/>
  </w:style>
  <w:style w:type="character" w:styleId="PageNumber">
    <w:name w:val="page number"/>
    <w:basedOn w:val="DefaultParagraphFont"/>
    <w:uiPriority w:val="99"/>
    <w:semiHidden/>
    <w:unhideWhenUsed/>
    <w:rsid w:val="00995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491</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38</cp:revision>
  <dcterms:created xsi:type="dcterms:W3CDTF">2022-07-15T15:21:00Z</dcterms:created>
  <dcterms:modified xsi:type="dcterms:W3CDTF">2022-08-12T16:36:00Z</dcterms:modified>
</cp:coreProperties>
</file>